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54A9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FORM 1</w:t>
      </w:r>
    </w:p>
    <w:p w14:paraId="129EBAD4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Regulation 4 (1)</w:t>
      </w:r>
    </w:p>
    <w:p w14:paraId="6E720BEA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283FF2FD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THE PUBLIC PROCUREMENT AND DISPOSAL OF PUBLIC ASSETS ACT, 2003</w:t>
      </w:r>
    </w:p>
    <w:p w14:paraId="3859ABCD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6320B3C8" w14:textId="08A5A1AE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kern w:val="0"/>
          <w:sz w:val="24"/>
          <w:szCs w:val="24"/>
          <w:u w:val="thick" w:color="000000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b/>
          <w:bCs/>
          <w:caps/>
          <w:color w:val="000000"/>
          <w:kern w:val="0"/>
          <w:sz w:val="24"/>
          <w:szCs w:val="24"/>
          <w:u w:val="thick" w:color="000000"/>
          <w:lang w:val="en-US" w:eastAsia="en-GB"/>
          <w14:ligatures w14:val="none"/>
        </w:rPr>
        <w:t>LETTER OF APPOINTMENT TO the CONTRACTS COMMITTEE</w:t>
      </w:r>
    </w:p>
    <w:p w14:paraId="789DF777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  <w:tab/>
      </w:r>
    </w:p>
    <w:p w14:paraId="5F2B7B14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 xml:space="preserve">Date: </w:t>
      </w:r>
    </w:p>
    <w:p w14:paraId="221D8902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[</w:t>
      </w:r>
      <w:r w:rsidRPr="00612553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Name of person appointed to Contracts Committee</w:t>
      </w: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]</w:t>
      </w:r>
    </w:p>
    <w:p w14:paraId="621DC3ED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[</w:t>
      </w:r>
      <w:r w:rsidRPr="00612553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Position on the Contract Committee - Chairperson/Member/Secretary</w:t>
      </w: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]</w:t>
      </w:r>
    </w:p>
    <w:p w14:paraId="2AF24FC3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</w:p>
    <w:p w14:paraId="2CEABE90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b/>
          <w:bCs/>
          <w:caps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  <w:t xml:space="preserve">APPOINTMENT TO CONTRACTS COMMITTEE </w:t>
      </w:r>
    </w:p>
    <w:p w14:paraId="449D622B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</w:pPr>
    </w:p>
    <w:p w14:paraId="64CBECE0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I confirm your appointment as the [</w:t>
      </w:r>
      <w:r w:rsidRPr="00612553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Chairperson /Member/Secretary</w:t>
      </w: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] of the Contracts Committee for [</w:t>
      </w:r>
      <w:r w:rsidRPr="00612553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Name of Procuring and Disposing Entity</w:t>
      </w: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] following the approval of your nomination by the Secretary to the Treasury dated…………………….</w:t>
      </w:r>
    </w:p>
    <w:p w14:paraId="7E4B44BB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</w:p>
    <w:p w14:paraId="2898C7B3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The terms of reference for this appointment shall be in accordance with the Public Procurement and Disposal of Public Assets Act, 2003.</w:t>
      </w:r>
    </w:p>
    <w:p w14:paraId="0831EAFC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If you accept this appointment, please sign this letter in the space availed below and a copy of the Code of Ethical Conduct in Business and return the copies to these documents to the undersigned.</w:t>
      </w:r>
    </w:p>
    <w:p w14:paraId="7E106790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</w:p>
    <w:p w14:paraId="5661EAFC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  <w:t>The term of this appointment shall be three years effective from …………….</w:t>
      </w:r>
    </w:p>
    <w:p w14:paraId="0580A024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GB" w:eastAsia="en-GB"/>
          <w14:ligatures w14:val="none"/>
        </w:rPr>
      </w:pPr>
    </w:p>
    <w:p w14:paraId="328C2958" w14:textId="77777777" w:rsidR="00612553" w:rsidRPr="00612553" w:rsidRDefault="00612553" w:rsidP="00612553">
      <w:pPr>
        <w:widowControl w:val="0"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[Name]</w:t>
      </w:r>
    </w:p>
    <w:p w14:paraId="461AEB83" w14:textId="77777777" w:rsidR="00612553" w:rsidRPr="00612553" w:rsidRDefault="00612553" w:rsidP="00612553">
      <w:pPr>
        <w:widowControl w:val="0"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Accounting Officer</w:t>
      </w:r>
    </w:p>
    <w:p w14:paraId="11C9D291" w14:textId="77777777" w:rsidR="00612553" w:rsidRPr="00612553" w:rsidRDefault="00612553" w:rsidP="00612553">
      <w:pPr>
        <w:widowControl w:val="0"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proofErr w:type="gramStart"/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I  accept</w:t>
      </w:r>
      <w:proofErr w:type="gramEnd"/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 xml:space="preserve"> the appointment:</w:t>
      </w:r>
    </w:p>
    <w:p w14:paraId="069FAD37" w14:textId="77777777" w:rsidR="00612553" w:rsidRPr="00612553" w:rsidRDefault="00612553" w:rsidP="00612553">
      <w:pPr>
        <w:widowControl w:val="0"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………………………………………………</w:t>
      </w:r>
      <w:proofErr w:type="gramStart"/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….Date:…</w:t>
      </w:r>
      <w:proofErr w:type="gramEnd"/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……………………</w:t>
      </w:r>
    </w:p>
    <w:p w14:paraId="36C4D4B9" w14:textId="77777777" w:rsidR="00612553" w:rsidRPr="00612553" w:rsidRDefault="00612553" w:rsidP="00612553">
      <w:pPr>
        <w:widowControl w:val="0"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[Signature]</w:t>
      </w:r>
    </w:p>
    <w:p w14:paraId="38218A75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ind w:left="567" w:hanging="567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  <w:t>c.c.:</w:t>
      </w: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  <w:tab/>
        <w:t>Permanent Secretary/Secretary to Treasury, Ministry of Finance, Planning and Economic Development</w:t>
      </w:r>
    </w:p>
    <w:p w14:paraId="79C98EC1" w14:textId="77777777" w:rsidR="00612553" w:rsidRPr="00612553" w:rsidRDefault="00612553" w:rsidP="00612553">
      <w:pPr>
        <w:widowControl w:val="0"/>
        <w:tabs>
          <w:tab w:val="left" w:pos="567"/>
          <w:tab w:val="left" w:pos="1134"/>
          <w:tab w:val="left" w:pos="1701"/>
          <w:tab w:val="left" w:pos="2268"/>
          <w:tab w:val="right" w:pos="8306"/>
          <w:tab w:val="right" w:pos="9270"/>
          <w:tab w:val="right" w:pos="9360"/>
        </w:tabs>
        <w:suppressAutoHyphens/>
        <w:autoSpaceDE w:val="0"/>
        <w:autoSpaceDN w:val="0"/>
        <w:adjustRightInd w:val="0"/>
        <w:spacing w:after="0" w:line="276" w:lineRule="auto"/>
        <w:ind w:left="567" w:hanging="567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</w:pP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  <w:t>c.c.:</w:t>
      </w:r>
      <w:r w:rsidRPr="006125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  <w:tab/>
        <w:t>Executive Director, Public Procurement and Disposal of Public Assets Authority</w:t>
      </w:r>
      <w:r w:rsidRPr="00612553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GB"/>
          <w14:ligatures w14:val="none"/>
        </w:rPr>
        <w:t xml:space="preserve"> </w:t>
      </w:r>
    </w:p>
    <w:p w14:paraId="447683AA" w14:textId="77777777" w:rsidR="00612553" w:rsidRPr="00612553" w:rsidRDefault="00612553" w:rsidP="00612553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11A5ECD9" w14:textId="77777777" w:rsidR="00612553" w:rsidRPr="00612553" w:rsidRDefault="00612553" w:rsidP="00612553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257BFD60" w14:textId="77777777" w:rsidR="00612553" w:rsidRPr="00612553" w:rsidRDefault="00612553" w:rsidP="00612553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20B41CBA" w14:textId="77777777" w:rsidR="00612553" w:rsidRPr="00612553" w:rsidRDefault="00612553" w:rsidP="00612553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38BEBEAC" w14:textId="77777777" w:rsidR="00612553" w:rsidRPr="00612553" w:rsidRDefault="00612553" w:rsidP="00612553">
      <w:pPr>
        <w:widowControl w:val="0"/>
        <w:tabs>
          <w:tab w:val="center" w:pos="4680"/>
          <w:tab w:val="right" w:pos="9360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6103CB72" w14:textId="77777777" w:rsidR="00D465FE" w:rsidRPr="00612553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612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53"/>
    <w:rsid w:val="001E03B4"/>
    <w:rsid w:val="00612553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3657"/>
  <w15:chartTrackingRefBased/>
  <w15:docId w15:val="{2D61A7E6-3B57-4D4E-B4DC-FF750B2F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2024-03-04T11:45:00Z</dcterms:created>
  <dcterms:modified xsi:type="dcterms:W3CDTF">2024-03-04T11:45:00Z</dcterms:modified>
</cp:coreProperties>
</file>